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 xml:space="preserve">Тема. </w:t>
      </w:r>
      <w:r w:rsidR="006C79E7">
        <w:rPr>
          <w:sz w:val="28"/>
          <w:szCs w:val="28"/>
          <w:lang w:val="uk-UA"/>
        </w:rPr>
        <w:t xml:space="preserve"> </w:t>
      </w:r>
      <w:r w:rsidR="00842815" w:rsidRPr="00842815">
        <w:rPr>
          <w:rFonts w:ascii="Monotype Corsiva" w:hAnsi="Monotype Corsiva"/>
          <w:color w:val="FF0000"/>
          <w:sz w:val="36"/>
          <w:szCs w:val="36"/>
          <w:lang w:val="uk-UA"/>
        </w:rPr>
        <w:t>Наші права – щасливе дитинство</w:t>
      </w:r>
    </w:p>
    <w:p w:rsidR="00A22FAA" w:rsidRPr="0089466C" w:rsidRDefault="00A22FAA" w:rsidP="00A22FAA">
      <w:pPr>
        <w:contextualSpacing/>
        <w:rPr>
          <w:sz w:val="28"/>
          <w:szCs w:val="28"/>
        </w:rPr>
      </w:pPr>
      <w:r w:rsidRPr="0089466C">
        <w:rPr>
          <w:sz w:val="28"/>
          <w:szCs w:val="28"/>
          <w:lang w:val="uk-UA"/>
        </w:rPr>
        <w:t>Під час підготовки до гри виготовляється макет книги, ігрове поле , дві фішки, великий картонний кубик з цифрами від 1 до 6 на гранях, «Золотий» ключик для Буратіно, добірка літератури для настільної гри.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Вчитель:</w:t>
      </w:r>
      <w:r w:rsidRPr="0089466C">
        <w:rPr>
          <w:sz w:val="28"/>
          <w:szCs w:val="28"/>
          <w:lang w:val="uk-UA"/>
        </w:rPr>
        <w:t xml:space="preserve">  Добрий день, діти! Сьогодні ми з вами вирушимо в незвичайну мандрівку, але спочатку познайомимось з однією серйозною книгою: вона розповідає про права, які надаються кожній дитині з моменту її появи на світ.</w:t>
      </w:r>
    </w:p>
    <w:p w:rsidR="00A22FAA" w:rsidRPr="0089466C" w:rsidRDefault="00A22FAA" w:rsidP="00A22FAA">
      <w:pPr>
        <w:contextualSpacing/>
        <w:rPr>
          <w:sz w:val="28"/>
          <w:szCs w:val="28"/>
          <w:lang w:val="en-US"/>
        </w:rPr>
      </w:pPr>
    </w:p>
    <w:p w:rsidR="00A22FAA" w:rsidRPr="0089466C" w:rsidRDefault="00A22FAA" w:rsidP="00A22FAA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 xml:space="preserve">На столі лежить книга, ведуча намагається відкрити її. </w:t>
      </w:r>
    </w:p>
    <w:p w:rsidR="00A22FAA" w:rsidRPr="0089466C" w:rsidRDefault="00A22FAA" w:rsidP="00A22FAA">
      <w:pPr>
        <w:contextualSpacing/>
        <w:jc w:val="center"/>
        <w:rPr>
          <w:sz w:val="28"/>
          <w:szCs w:val="28"/>
        </w:rPr>
      </w:pPr>
      <w:r w:rsidRPr="0089466C">
        <w:rPr>
          <w:sz w:val="28"/>
          <w:szCs w:val="28"/>
          <w:lang w:val="uk-UA"/>
        </w:rPr>
        <w:t>В цей час з-за чути розмову Знайка та Незнайка.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Знайко:</w:t>
      </w:r>
      <w:r w:rsidRPr="0089466C">
        <w:rPr>
          <w:sz w:val="28"/>
          <w:szCs w:val="28"/>
          <w:lang w:val="uk-UA"/>
        </w:rPr>
        <w:t xml:space="preserve"> </w:t>
      </w:r>
      <w:proofErr w:type="spellStart"/>
      <w:r w:rsidRPr="0089466C">
        <w:rPr>
          <w:sz w:val="28"/>
          <w:szCs w:val="28"/>
          <w:lang w:val="uk-UA"/>
        </w:rPr>
        <w:t>Ха-ха</w:t>
      </w:r>
      <w:proofErr w:type="spellEnd"/>
      <w:r w:rsidRPr="0089466C">
        <w:rPr>
          <w:sz w:val="28"/>
          <w:szCs w:val="28"/>
          <w:lang w:val="uk-UA"/>
        </w:rPr>
        <w:t xml:space="preserve">! Вона хоче відкрити цю книгу. </w:t>
      </w:r>
      <w:proofErr w:type="spellStart"/>
      <w:r w:rsidRPr="0089466C">
        <w:rPr>
          <w:sz w:val="28"/>
          <w:szCs w:val="28"/>
          <w:lang w:val="uk-UA"/>
        </w:rPr>
        <w:t>Ха-ха</w:t>
      </w:r>
      <w:proofErr w:type="spellEnd"/>
      <w:r w:rsidRPr="0089466C">
        <w:rPr>
          <w:sz w:val="28"/>
          <w:szCs w:val="28"/>
          <w:lang w:val="uk-UA"/>
        </w:rPr>
        <w:t>! Вона її відкриє, ось побачиш!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Незнайко:</w:t>
      </w:r>
      <w:r w:rsidRPr="0089466C">
        <w:rPr>
          <w:sz w:val="28"/>
          <w:szCs w:val="28"/>
          <w:lang w:val="uk-UA"/>
        </w:rPr>
        <w:t xml:space="preserve"> Відкриє!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Знайко:</w:t>
      </w:r>
      <w:r w:rsidRPr="0089466C">
        <w:rPr>
          <w:sz w:val="28"/>
          <w:szCs w:val="28"/>
          <w:lang w:val="uk-UA"/>
        </w:rPr>
        <w:t xml:space="preserve"> Давай посперечаємось, що ні!</w:t>
      </w:r>
    </w:p>
    <w:p w:rsidR="00A22FAA" w:rsidRPr="0089466C" w:rsidRDefault="0089466C" w:rsidP="00A22FAA">
      <w:pPr>
        <w:contextualSpacing/>
        <w:rPr>
          <w:sz w:val="28"/>
          <w:szCs w:val="28"/>
        </w:rPr>
      </w:pPr>
      <w:r w:rsidRPr="0089466C">
        <w:rPr>
          <w:b/>
          <w:sz w:val="28"/>
          <w:szCs w:val="28"/>
          <w:lang w:val="uk-UA"/>
        </w:rPr>
        <w:t>Не</w:t>
      </w:r>
      <w:r>
        <w:rPr>
          <w:b/>
          <w:sz w:val="28"/>
          <w:szCs w:val="28"/>
          <w:lang w:val="uk-UA"/>
        </w:rPr>
        <w:t>з</w:t>
      </w:r>
      <w:r w:rsidRPr="0089466C">
        <w:rPr>
          <w:b/>
          <w:sz w:val="28"/>
          <w:szCs w:val="28"/>
          <w:lang w:val="uk-UA"/>
        </w:rPr>
        <w:t>найко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Давай!</w:t>
      </w:r>
    </w:p>
    <w:p w:rsidR="00A22FAA" w:rsidRPr="0089466C" w:rsidRDefault="0089466C" w:rsidP="00A22FAA">
      <w:pPr>
        <w:contextualSpacing/>
        <w:rPr>
          <w:sz w:val="28"/>
          <w:szCs w:val="28"/>
        </w:rPr>
      </w:pPr>
      <w:r w:rsidRPr="0089466C">
        <w:rPr>
          <w:b/>
          <w:sz w:val="28"/>
          <w:szCs w:val="28"/>
          <w:lang w:val="uk-UA"/>
        </w:rPr>
        <w:t>Знайко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На що сперечаємось?</w:t>
      </w:r>
    </w:p>
    <w:p w:rsidR="00A22FAA" w:rsidRPr="0089466C" w:rsidRDefault="0089466C" w:rsidP="00A22FAA">
      <w:pPr>
        <w:contextualSpacing/>
        <w:rPr>
          <w:sz w:val="28"/>
          <w:szCs w:val="28"/>
        </w:rPr>
      </w:pPr>
      <w:r w:rsidRPr="0089466C">
        <w:rPr>
          <w:b/>
          <w:sz w:val="28"/>
          <w:szCs w:val="28"/>
          <w:lang w:val="uk-UA"/>
        </w:rPr>
        <w:t>Не</w:t>
      </w:r>
      <w:r>
        <w:rPr>
          <w:b/>
          <w:sz w:val="28"/>
          <w:szCs w:val="28"/>
          <w:lang w:val="uk-UA"/>
        </w:rPr>
        <w:t>з</w:t>
      </w:r>
      <w:r w:rsidRPr="0089466C">
        <w:rPr>
          <w:b/>
          <w:sz w:val="28"/>
          <w:szCs w:val="28"/>
          <w:lang w:val="uk-UA"/>
        </w:rPr>
        <w:t>найко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Хто виграє, той проведе з дітьми гру.</w:t>
      </w:r>
    </w:p>
    <w:p w:rsidR="00A22FAA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Давай!</w:t>
      </w:r>
    </w:p>
    <w:p w:rsidR="0089466C" w:rsidRPr="0089466C" w:rsidRDefault="0089466C" w:rsidP="00A22FAA">
      <w:pPr>
        <w:contextualSpacing/>
        <w:rPr>
          <w:sz w:val="28"/>
          <w:szCs w:val="28"/>
        </w:rPr>
      </w:pPr>
    </w:p>
    <w:p w:rsidR="00A22FAA" w:rsidRDefault="0089466C" w:rsidP="0089466C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Вчитель</w:t>
      </w:r>
      <w:r w:rsidR="00A22FAA" w:rsidRPr="0089466C">
        <w:rPr>
          <w:sz w:val="28"/>
          <w:szCs w:val="28"/>
          <w:lang w:val="uk-UA"/>
        </w:rPr>
        <w:t xml:space="preserve"> не може відкрити книгу. Знайко і Незнайко виходять.</w:t>
      </w:r>
    </w:p>
    <w:p w:rsidR="0089466C" w:rsidRPr="0089466C" w:rsidRDefault="0089466C" w:rsidP="0089466C">
      <w:pPr>
        <w:contextualSpacing/>
        <w:jc w:val="center"/>
        <w:rPr>
          <w:sz w:val="28"/>
          <w:szCs w:val="28"/>
        </w:rPr>
      </w:pP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Почекайте, почекайте, Вам потрібен ключик від цієї книги.</w:t>
      </w:r>
    </w:p>
    <w:p w:rsidR="00A22FAA" w:rsidRPr="0089466C" w:rsidRDefault="0089466C" w:rsidP="00A22FAA">
      <w:pPr>
        <w:contextualSpacing/>
        <w:rPr>
          <w:sz w:val="28"/>
          <w:szCs w:val="28"/>
        </w:rPr>
      </w:pPr>
      <w:r w:rsidRPr="0089466C">
        <w:rPr>
          <w:b/>
          <w:sz w:val="28"/>
          <w:szCs w:val="28"/>
          <w:lang w:val="uk-UA"/>
        </w:rPr>
        <w:t>Вчитель:</w:t>
      </w:r>
      <w:r w:rsidRPr="0089466C">
        <w:rPr>
          <w:sz w:val="28"/>
          <w:szCs w:val="28"/>
          <w:lang w:val="uk-UA"/>
        </w:rPr>
        <w:t xml:space="preserve">  </w:t>
      </w:r>
      <w:r w:rsidR="00A22FAA" w:rsidRPr="0089466C">
        <w:rPr>
          <w:sz w:val="28"/>
          <w:szCs w:val="28"/>
          <w:lang w:val="uk-UA"/>
        </w:rPr>
        <w:t>А де ж його взяти? Може у Буратіно?</w:t>
      </w:r>
    </w:p>
    <w:p w:rsidR="0089466C" w:rsidRPr="0089466C" w:rsidRDefault="0089466C" w:rsidP="0089466C">
      <w:pPr>
        <w:contextualSpacing/>
        <w:jc w:val="center"/>
        <w:rPr>
          <w:sz w:val="28"/>
          <w:szCs w:val="28"/>
          <w:lang w:val="uk-UA"/>
        </w:rPr>
      </w:pPr>
    </w:p>
    <w:p w:rsidR="00A22FAA" w:rsidRPr="0089466C" w:rsidRDefault="00A22FAA" w:rsidP="0089466C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З’являється Буратіно.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Буратіно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Добрий день! Я, як вивчив абетку, </w:t>
      </w:r>
      <w:r>
        <w:rPr>
          <w:sz w:val="28"/>
          <w:szCs w:val="28"/>
          <w:lang w:val="uk-UA"/>
        </w:rPr>
        <w:t>так і розгубився серед книжок,                        в</w:t>
      </w:r>
      <w:r w:rsidR="00A22FAA" w:rsidRPr="0089466C">
        <w:rPr>
          <w:sz w:val="28"/>
          <w:szCs w:val="28"/>
          <w:lang w:val="uk-UA"/>
        </w:rPr>
        <w:t xml:space="preserve">се читаю, читаю… А хто мене кликав? 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Вчитель:</w:t>
      </w:r>
      <w:r w:rsidRPr="0089466C">
        <w:rPr>
          <w:sz w:val="28"/>
          <w:szCs w:val="28"/>
          <w:lang w:val="uk-UA"/>
        </w:rPr>
        <w:t xml:space="preserve"> Буратіно! Дай мені, </w:t>
      </w:r>
      <w:r w:rsidR="00A22FAA" w:rsidRPr="0089466C">
        <w:rPr>
          <w:sz w:val="28"/>
          <w:szCs w:val="28"/>
          <w:lang w:val="uk-UA"/>
        </w:rPr>
        <w:t>будь ласка, твій ключик. Допоможи відкрити серйозну книгу.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Буратіно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(читає по складах): "</w:t>
      </w:r>
      <w:proofErr w:type="spellStart"/>
      <w:r w:rsidR="00A22FAA" w:rsidRPr="0089466C">
        <w:rPr>
          <w:sz w:val="28"/>
          <w:szCs w:val="28"/>
          <w:lang w:val="uk-UA"/>
        </w:rPr>
        <w:t>Кон-вен-ція</w:t>
      </w:r>
      <w:proofErr w:type="spellEnd"/>
      <w:r w:rsidR="00A22FAA" w:rsidRPr="0089466C">
        <w:rPr>
          <w:sz w:val="28"/>
          <w:szCs w:val="28"/>
          <w:lang w:val="uk-UA"/>
        </w:rPr>
        <w:t xml:space="preserve"> про </w:t>
      </w:r>
      <w:proofErr w:type="spellStart"/>
      <w:r w:rsidR="00A22FAA" w:rsidRPr="0089466C">
        <w:rPr>
          <w:sz w:val="28"/>
          <w:szCs w:val="28"/>
          <w:lang w:val="uk-UA"/>
        </w:rPr>
        <w:t>пра-ва</w:t>
      </w:r>
      <w:proofErr w:type="spellEnd"/>
      <w:r w:rsidR="00A22FAA" w:rsidRPr="0089466C">
        <w:rPr>
          <w:sz w:val="28"/>
          <w:szCs w:val="28"/>
          <w:lang w:val="uk-UA"/>
        </w:rPr>
        <w:t xml:space="preserve"> </w:t>
      </w:r>
      <w:proofErr w:type="spellStart"/>
      <w:r w:rsidR="00A22FAA" w:rsidRPr="0089466C">
        <w:rPr>
          <w:sz w:val="28"/>
          <w:szCs w:val="28"/>
          <w:lang w:val="uk-UA"/>
        </w:rPr>
        <w:t>ди-ти-ни</w:t>
      </w:r>
      <w:proofErr w:type="spellEnd"/>
      <w:r w:rsidR="00A22FAA" w:rsidRPr="0089466C">
        <w:rPr>
          <w:sz w:val="28"/>
          <w:szCs w:val="28"/>
          <w:lang w:val="uk-UA"/>
        </w:rPr>
        <w:t xml:space="preserve">". 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Діти, а ви знаєте, що це таке?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Default="00A22FAA" w:rsidP="0089466C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Діти відповідають.</w:t>
      </w:r>
    </w:p>
    <w:p w:rsidR="0089466C" w:rsidRPr="0089466C" w:rsidRDefault="0089466C" w:rsidP="0089466C">
      <w:pPr>
        <w:contextualSpacing/>
        <w:jc w:val="center"/>
        <w:rPr>
          <w:sz w:val="28"/>
          <w:szCs w:val="28"/>
          <w:lang w:val="uk-UA"/>
        </w:rPr>
      </w:pP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lastRenderedPageBreak/>
        <w:t>Буратіно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 xml:space="preserve"> (намагається сам відкрити книгу): Ні, мій ключик не підійде.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Вчитель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Згадала! Вчора цю книгу читали Знайко та Незнайко. Нехай вони нам допоможуть – розкажуть про що в ній написано, а ми з вами постараємось все зрозуміти та запам’ятати. Знайко! Незнайко! Допомагайте!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</w:t>
      </w:r>
      <w:r w:rsidR="00A22FAA" w:rsidRPr="0089466C">
        <w:rPr>
          <w:b/>
          <w:sz w:val="28"/>
          <w:szCs w:val="28"/>
          <w:lang w:val="uk-UA"/>
        </w:rPr>
        <w:t>:</w:t>
      </w:r>
      <w:r w:rsidR="00A22FAA" w:rsidRPr="0089466C">
        <w:rPr>
          <w:sz w:val="28"/>
          <w:szCs w:val="28"/>
          <w:lang w:val="uk-UA"/>
        </w:rPr>
        <w:t xml:space="preserve"> Ну що ж! Треба вам допомогти! Ця книга відкривається для тих, хто доведе, що знає свої права. То як, спробуємо? Скажіть, діти, ви знаєте, що таке національність, чи можете назвати свою?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A22FAA" w:rsidP="0089466C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Діти відповідають.</w:t>
      </w:r>
      <w:r w:rsidR="002B5F70" w:rsidRPr="002B5F70">
        <w:rPr>
          <w:rFonts w:ascii="Monotype Corsiva" w:hAnsi="Monotype Corsiva"/>
          <w:i/>
          <w:noProof/>
          <w:color w:val="0000FF"/>
          <w:sz w:val="40"/>
          <w:szCs w:val="40"/>
          <w:lang w:eastAsia="ru-RU"/>
        </w:rPr>
        <w:t xml:space="preserve"> </w:t>
      </w:r>
    </w:p>
    <w:p w:rsidR="00A22FAA" w:rsidRPr="0089466C" w:rsidRDefault="00554128" w:rsidP="00A22FAA">
      <w:pPr>
        <w:contextualSpacing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12192" distB="17907" distL="120396" distR="122682" simplePos="0" relativeHeight="251671552" behindDoc="0" locked="0" layoutInCell="1" allowOverlap="1">
            <wp:simplePos x="0" y="0"/>
            <wp:positionH relativeFrom="column">
              <wp:posOffset>2690495</wp:posOffset>
            </wp:positionH>
            <wp:positionV relativeFrom="paragraph">
              <wp:posOffset>243205</wp:posOffset>
            </wp:positionV>
            <wp:extent cx="3232785" cy="2286000"/>
            <wp:effectExtent l="19050" t="0" r="5715" b="0"/>
            <wp:wrapThrough wrapText="bothSides">
              <wp:wrapPolygon edited="0">
                <wp:start x="0" y="0"/>
                <wp:lineTo x="-127" y="20160"/>
                <wp:lineTo x="255" y="21420"/>
                <wp:lineTo x="382" y="21420"/>
                <wp:lineTo x="21638" y="21420"/>
                <wp:lineTo x="21638" y="0"/>
                <wp:lineTo x="0" y="0"/>
              </wp:wrapPolygon>
            </wp:wrapThrough>
            <wp:docPr id="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rrowheads="1"/>
                    </pic:cNvPicPr>
                  </pic:nvPicPr>
                  <pic:blipFill>
                    <a:blip r:embed="rId4"/>
                    <a:srcRect t="1694" r="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Ви повинні знати, що всі діти незалежно від кольору шкіри, мови, на якій говорять, згідно з Конвенцією – рівні.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="00A22FAA" w:rsidRPr="0089466C">
        <w:rPr>
          <w:sz w:val="28"/>
          <w:szCs w:val="28"/>
          <w:lang w:val="uk-UA"/>
        </w:rPr>
        <w:t xml:space="preserve"> Ви всі маєте право вчитися, займатися спортом, розвивати свої здібності до музики, малювання, технічної творчості.</w:t>
      </w:r>
    </w:p>
    <w:p w:rsidR="00A22FAA" w:rsidRPr="0089466C" w:rsidRDefault="002B5F70" w:rsidP="00A22FAA">
      <w:pPr>
        <w:contextualSpacing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450850</wp:posOffset>
            </wp:positionV>
            <wp:extent cx="1895475" cy="2505075"/>
            <wp:effectExtent l="19050" t="0" r="9525" b="0"/>
            <wp:wrapThrough wrapText="bothSides">
              <wp:wrapPolygon edited="0">
                <wp:start x="868" y="0"/>
                <wp:lineTo x="-217" y="1150"/>
                <wp:lineTo x="-217" y="21025"/>
                <wp:lineTo x="651" y="21518"/>
                <wp:lineTo x="868" y="21518"/>
                <wp:lineTo x="20623" y="21518"/>
                <wp:lineTo x="20840" y="21518"/>
                <wp:lineTo x="21709" y="21189"/>
                <wp:lineTo x="21709" y="1150"/>
                <wp:lineTo x="21274" y="164"/>
                <wp:lineTo x="20623" y="0"/>
                <wp:lineTo x="868" y="0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20000"/>
                    </a:blip>
                    <a:srcRect t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466C" w:rsidRPr="0089466C">
        <w:rPr>
          <w:b/>
          <w:sz w:val="28"/>
          <w:szCs w:val="28"/>
          <w:lang w:val="uk-UA"/>
        </w:rPr>
        <w:t>Знайко:</w:t>
      </w:r>
      <w:r w:rsid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 xml:space="preserve">В Конвенції записано, що з моменту народження кожен має право </w:t>
      </w:r>
      <w:r w:rsidR="0089466C">
        <w:rPr>
          <w:sz w:val="28"/>
          <w:szCs w:val="28"/>
          <w:lang w:val="uk-UA"/>
        </w:rPr>
        <w:t xml:space="preserve">                              </w:t>
      </w:r>
      <w:r w:rsidR="00A22FAA" w:rsidRPr="0089466C">
        <w:rPr>
          <w:sz w:val="28"/>
          <w:szCs w:val="28"/>
          <w:lang w:val="uk-UA"/>
        </w:rPr>
        <w:t>на ім’я, прізвище, стає громадянином своєї держави. А як називається документ, який підтверджує це? Ваші мами з ци</w:t>
      </w:r>
      <w:r w:rsidR="0089466C">
        <w:rPr>
          <w:sz w:val="28"/>
          <w:szCs w:val="28"/>
          <w:lang w:val="uk-UA"/>
        </w:rPr>
        <w:t>м документом влаштовували вас в школу, купують</w:t>
      </w:r>
      <w:r w:rsidR="00A22FAA" w:rsidRPr="0089466C">
        <w:rPr>
          <w:sz w:val="28"/>
          <w:szCs w:val="28"/>
          <w:lang w:val="uk-UA"/>
        </w:rPr>
        <w:t xml:space="preserve"> дитячий білет на поїзд.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Default="00A22FAA" w:rsidP="0089466C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Діти відповідають. (Свідоцтво про народження ).</w:t>
      </w:r>
    </w:p>
    <w:p w:rsidR="0089466C" w:rsidRPr="0089466C" w:rsidRDefault="0089466C" w:rsidP="0089466C">
      <w:pPr>
        <w:contextualSpacing/>
        <w:jc w:val="center"/>
        <w:rPr>
          <w:sz w:val="28"/>
          <w:szCs w:val="28"/>
          <w:lang w:val="uk-UA"/>
        </w:rPr>
      </w:pPr>
    </w:p>
    <w:p w:rsidR="002B5F70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 xml:space="preserve">У кожного з вас є право на повноцінне </w:t>
      </w:r>
    </w:p>
    <w:p w:rsidR="002B5F70" w:rsidRDefault="00842815" w:rsidP="00A22FAA">
      <w:pPr>
        <w:contextualSpacing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</w:t>
      </w:r>
      <w:r w:rsidR="002B5F70">
        <w:rPr>
          <w:sz w:val="28"/>
          <w:szCs w:val="28"/>
          <w:lang w:val="uk-UA"/>
        </w:rPr>
        <w:t>арчування</w:t>
      </w:r>
      <w:r>
        <w:rPr>
          <w:sz w:val="28"/>
          <w:szCs w:val="28"/>
          <w:lang w:val="uk-UA"/>
        </w:rPr>
        <w:t>,</w:t>
      </w:r>
    </w:p>
    <w:p w:rsidR="002B5F70" w:rsidRDefault="002B5F70" w:rsidP="00A22FAA">
      <w:pPr>
        <w:contextualSpacing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40640</wp:posOffset>
            </wp:positionV>
            <wp:extent cx="3159125" cy="1971675"/>
            <wp:effectExtent l="19050" t="0" r="3175" b="0"/>
            <wp:wrapThrough wrapText="bothSides">
              <wp:wrapPolygon edited="0">
                <wp:start x="521" y="0"/>
                <wp:lineTo x="-130" y="1461"/>
                <wp:lineTo x="-130" y="20035"/>
                <wp:lineTo x="261" y="21496"/>
                <wp:lineTo x="521" y="21496"/>
                <wp:lineTo x="20970" y="21496"/>
                <wp:lineTo x="21231" y="21496"/>
                <wp:lineTo x="21622" y="20661"/>
                <wp:lineTo x="21622" y="1461"/>
                <wp:lineTo x="21361" y="209"/>
                <wp:lineTo x="20970" y="0"/>
                <wp:lineTo x="521" y="0"/>
              </wp:wrapPolygon>
            </wp:wrapThrough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20000"/>
                    </a:blip>
                    <a:srcRect t="10294" b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B5F70" w:rsidRDefault="002B5F70" w:rsidP="00A22FAA">
      <w:pPr>
        <w:contextualSpacing/>
        <w:rPr>
          <w:sz w:val="28"/>
          <w:szCs w:val="28"/>
          <w:lang w:val="uk-UA"/>
        </w:rPr>
      </w:pPr>
    </w:p>
    <w:p w:rsidR="002B5F70" w:rsidRDefault="002B5F70" w:rsidP="00A22FAA">
      <w:pPr>
        <w:contextualSpacing/>
        <w:rPr>
          <w:sz w:val="28"/>
          <w:szCs w:val="28"/>
          <w:lang w:val="uk-UA"/>
        </w:rPr>
      </w:pPr>
    </w:p>
    <w:p w:rsidR="002B5F70" w:rsidRDefault="002B5F70" w:rsidP="00A22FAA">
      <w:pPr>
        <w:contextualSpacing/>
        <w:rPr>
          <w:sz w:val="28"/>
          <w:szCs w:val="28"/>
          <w:lang w:val="uk-UA"/>
        </w:rPr>
      </w:pPr>
    </w:p>
    <w:p w:rsidR="002B5F70" w:rsidRDefault="002B5F70" w:rsidP="00A22FAA">
      <w:pPr>
        <w:contextualSpacing/>
        <w:rPr>
          <w:sz w:val="28"/>
          <w:szCs w:val="28"/>
          <w:lang w:val="uk-UA"/>
        </w:rPr>
      </w:pPr>
    </w:p>
    <w:p w:rsidR="002B5F70" w:rsidRDefault="002B5F70" w:rsidP="00A22FAA">
      <w:pPr>
        <w:contextualSpacing/>
        <w:rPr>
          <w:sz w:val="28"/>
          <w:szCs w:val="28"/>
          <w:lang w:val="uk-UA"/>
        </w:rPr>
      </w:pPr>
    </w:p>
    <w:p w:rsidR="002B5F70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 xml:space="preserve"> </w:t>
      </w:r>
    </w:p>
    <w:p w:rsidR="002B5F70" w:rsidRDefault="00554128" w:rsidP="00A22FAA">
      <w:pPr>
        <w:contextualSpacing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12192" distB="18288" distL="120396" distR="121158" simplePos="0" relativeHeight="25167052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-62865</wp:posOffset>
            </wp:positionV>
            <wp:extent cx="2705100" cy="2143125"/>
            <wp:effectExtent l="19050" t="0" r="0" b="0"/>
            <wp:wrapThrough wrapText="bothSides">
              <wp:wrapPolygon edited="0">
                <wp:start x="304" y="192"/>
                <wp:lineTo x="-152" y="1152"/>
                <wp:lineTo x="-152" y="18624"/>
                <wp:lineTo x="152" y="21120"/>
                <wp:lineTo x="456" y="21120"/>
                <wp:lineTo x="20992" y="21120"/>
                <wp:lineTo x="21296" y="21120"/>
                <wp:lineTo x="21600" y="19584"/>
                <wp:lineTo x="21600" y="1152"/>
                <wp:lineTo x="21144" y="192"/>
                <wp:lineTo x="304" y="192"/>
              </wp:wrapPolygon>
            </wp:wrapThrough>
            <wp:docPr id="2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rrowheads="1"/>
                    </pic:cNvPicPr>
                  </pic:nvPicPr>
                  <pic:blipFill>
                    <a:blip r:embed="rId7"/>
                    <a:srcRect l="9204" t="5096" r="13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22FAA" w:rsidRPr="0089466C">
        <w:rPr>
          <w:sz w:val="28"/>
          <w:szCs w:val="28"/>
          <w:lang w:val="uk-UA"/>
        </w:rPr>
        <w:t xml:space="preserve">житло, медичне обслуговування. 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Ви, мабуть, знаєте: не завжди і не всі діти здорові, є діти-інваліди. Про них, за Конвенцією, повинна піклуватися держава.</w:t>
      </w:r>
    </w:p>
    <w:p w:rsidR="00554128" w:rsidRDefault="00842815" w:rsidP="00A22FAA">
      <w:pPr>
        <w:contextualSpacing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110490</wp:posOffset>
            </wp:positionV>
            <wp:extent cx="2600325" cy="3295650"/>
            <wp:effectExtent l="19050" t="0" r="9525" b="0"/>
            <wp:wrapThrough wrapText="bothSides">
              <wp:wrapPolygon edited="0">
                <wp:start x="633" y="0"/>
                <wp:lineTo x="-158" y="874"/>
                <wp:lineTo x="-158" y="20726"/>
                <wp:lineTo x="316" y="21475"/>
                <wp:lineTo x="633" y="21475"/>
                <wp:lineTo x="20888" y="21475"/>
                <wp:lineTo x="21204" y="21475"/>
                <wp:lineTo x="21679" y="20726"/>
                <wp:lineTo x="21679" y="874"/>
                <wp:lineTo x="21363" y="125"/>
                <wp:lineTo x="20888" y="0"/>
                <wp:lineTo x="63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</a:blip>
                    <a:srcRect t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466C" w:rsidRPr="0089466C">
        <w:rPr>
          <w:b/>
          <w:sz w:val="28"/>
          <w:szCs w:val="28"/>
          <w:lang w:val="uk-UA"/>
        </w:rPr>
        <w:t>Знайко:</w:t>
      </w:r>
      <w:r w:rsidR="0089466C"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Кожна дитина потребує любові та розуміння. Вона живе з батьками,</w:t>
      </w:r>
      <w:r w:rsidR="00554128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які піклуються про неї.</w:t>
      </w:r>
    </w:p>
    <w:p w:rsidR="00554128" w:rsidRPr="0089466C" w:rsidRDefault="00554128" w:rsidP="00A22FAA">
      <w:pPr>
        <w:contextualSpacing/>
        <w:rPr>
          <w:sz w:val="28"/>
          <w:szCs w:val="28"/>
          <w:lang w:val="uk-UA"/>
        </w:rPr>
      </w:pPr>
    </w:p>
    <w:p w:rsidR="00CE3882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Діти повинні бути захищеними від жорстокості та експлуатації, їх не можна купити або продати.</w:t>
      </w:r>
    </w:p>
    <w:p w:rsidR="00CE3882" w:rsidRDefault="00CE3882" w:rsidP="00A22FAA">
      <w:pPr>
        <w:contextualSpacing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142875</wp:posOffset>
            </wp:positionV>
            <wp:extent cx="2781300" cy="2200275"/>
            <wp:effectExtent l="19050" t="0" r="0" b="0"/>
            <wp:wrapThrough wrapText="bothSides">
              <wp:wrapPolygon edited="0">
                <wp:start x="592" y="0"/>
                <wp:lineTo x="-148" y="1309"/>
                <wp:lineTo x="-148" y="20945"/>
                <wp:lineTo x="444" y="21506"/>
                <wp:lineTo x="592" y="21506"/>
                <wp:lineTo x="20860" y="21506"/>
                <wp:lineTo x="21008" y="21506"/>
                <wp:lineTo x="21600" y="21132"/>
                <wp:lineTo x="21600" y="1309"/>
                <wp:lineTo x="21304" y="187"/>
                <wp:lineTo x="20860" y="0"/>
                <wp:lineTo x="592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6400" t="11765" r="12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00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3882" w:rsidRDefault="00CE3882" w:rsidP="00A22FAA">
      <w:pPr>
        <w:contextualSpacing/>
        <w:rPr>
          <w:sz w:val="28"/>
          <w:szCs w:val="28"/>
          <w:lang w:val="uk-UA"/>
        </w:rPr>
      </w:pPr>
    </w:p>
    <w:p w:rsidR="00CE3882" w:rsidRDefault="00CE3882" w:rsidP="00A22FAA">
      <w:pPr>
        <w:contextualSpacing/>
        <w:rPr>
          <w:sz w:val="28"/>
          <w:szCs w:val="28"/>
          <w:lang w:val="uk-UA"/>
        </w:rPr>
      </w:pPr>
    </w:p>
    <w:p w:rsidR="00CE3882" w:rsidRDefault="00CE3882" w:rsidP="00A22FAA">
      <w:pPr>
        <w:contextualSpacing/>
        <w:rPr>
          <w:sz w:val="28"/>
          <w:szCs w:val="28"/>
          <w:lang w:val="uk-UA"/>
        </w:rPr>
      </w:pPr>
    </w:p>
    <w:p w:rsidR="00CE3882" w:rsidRDefault="00CE3882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 xml:space="preserve"> А ви чули про те, що дітей змушують займатися непосильною працею?</w:t>
      </w:r>
    </w:p>
    <w:p w:rsidR="00A22FAA" w:rsidRPr="0089466C" w:rsidRDefault="00CE3882" w:rsidP="00A22FAA">
      <w:pPr>
        <w:contextualSpacing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24765</wp:posOffset>
            </wp:positionV>
            <wp:extent cx="2828925" cy="2266950"/>
            <wp:effectExtent l="19050" t="0" r="9525" b="0"/>
            <wp:wrapThrough wrapText="bothSides">
              <wp:wrapPolygon edited="0">
                <wp:start x="582" y="0"/>
                <wp:lineTo x="-145" y="1271"/>
                <wp:lineTo x="-145" y="20329"/>
                <wp:lineTo x="291" y="21418"/>
                <wp:lineTo x="582" y="21418"/>
                <wp:lineTo x="20945" y="21418"/>
                <wp:lineTo x="21236" y="21418"/>
                <wp:lineTo x="21673" y="20692"/>
                <wp:lineTo x="21673" y="1271"/>
                <wp:lineTo x="21382" y="182"/>
                <wp:lineTo x="20945" y="0"/>
                <wp:lineTo x="582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</a:blip>
                    <a:srcRect l="8000" t="10661" r="1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E3882" w:rsidRDefault="00CE3882" w:rsidP="0089466C">
      <w:pPr>
        <w:contextualSpacing/>
        <w:jc w:val="center"/>
        <w:rPr>
          <w:sz w:val="28"/>
          <w:szCs w:val="28"/>
          <w:lang w:val="uk-UA"/>
        </w:rPr>
      </w:pPr>
    </w:p>
    <w:p w:rsidR="00CE3882" w:rsidRDefault="00CE3882" w:rsidP="0089466C">
      <w:pPr>
        <w:contextualSpacing/>
        <w:jc w:val="center"/>
        <w:rPr>
          <w:sz w:val="28"/>
          <w:szCs w:val="28"/>
          <w:lang w:val="uk-UA"/>
        </w:rPr>
      </w:pPr>
    </w:p>
    <w:p w:rsidR="00CE3882" w:rsidRDefault="00CE3882" w:rsidP="0089466C">
      <w:pPr>
        <w:contextualSpacing/>
        <w:jc w:val="center"/>
        <w:rPr>
          <w:sz w:val="28"/>
          <w:szCs w:val="28"/>
          <w:lang w:val="uk-UA"/>
        </w:rPr>
      </w:pPr>
    </w:p>
    <w:p w:rsidR="00CE3882" w:rsidRDefault="00CE3882" w:rsidP="0089466C">
      <w:pPr>
        <w:contextualSpacing/>
        <w:jc w:val="center"/>
        <w:rPr>
          <w:sz w:val="28"/>
          <w:szCs w:val="28"/>
          <w:lang w:val="uk-UA"/>
        </w:rPr>
      </w:pPr>
    </w:p>
    <w:p w:rsidR="00CE3882" w:rsidRDefault="00CE3882" w:rsidP="0089466C">
      <w:pPr>
        <w:contextualSpacing/>
        <w:jc w:val="center"/>
        <w:rPr>
          <w:sz w:val="28"/>
          <w:szCs w:val="28"/>
          <w:lang w:val="uk-UA"/>
        </w:rPr>
      </w:pPr>
    </w:p>
    <w:p w:rsidR="00A22FAA" w:rsidRPr="0089466C" w:rsidRDefault="00A22FAA" w:rsidP="0089466C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Діти відповідають.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CE3882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Дитина має право вільно висловлювати свою думку, вільно одержувати або передавати інформацію в усній, письмовій та друкованій формі</w:t>
      </w:r>
    </w:p>
    <w:p w:rsidR="00CE3882" w:rsidRDefault="00CE3882" w:rsidP="00A22FAA">
      <w:pPr>
        <w:contextualSpacing/>
        <w:rPr>
          <w:sz w:val="28"/>
          <w:szCs w:val="28"/>
          <w:lang w:val="uk-UA"/>
        </w:rPr>
      </w:pPr>
    </w:p>
    <w:p w:rsidR="00CE3882" w:rsidRPr="0089466C" w:rsidRDefault="00CE3882" w:rsidP="00A22FAA">
      <w:pPr>
        <w:contextualSpacing/>
        <w:rPr>
          <w:sz w:val="28"/>
          <w:szCs w:val="28"/>
          <w:lang w:val="uk-UA"/>
        </w:rPr>
      </w:pPr>
    </w:p>
    <w:p w:rsidR="00A22FAA" w:rsidRDefault="00CE3882" w:rsidP="00A22FAA">
      <w:pPr>
        <w:contextualSpacing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251460</wp:posOffset>
            </wp:positionV>
            <wp:extent cx="3305175" cy="2428875"/>
            <wp:effectExtent l="19050" t="0" r="9525" b="0"/>
            <wp:wrapThrough wrapText="bothSides">
              <wp:wrapPolygon edited="0">
                <wp:start x="498" y="0"/>
                <wp:lineTo x="-124" y="1186"/>
                <wp:lineTo x="-124" y="20329"/>
                <wp:lineTo x="124" y="21515"/>
                <wp:lineTo x="498" y="21515"/>
                <wp:lineTo x="21040" y="21515"/>
                <wp:lineTo x="21413" y="21515"/>
                <wp:lineTo x="21662" y="20329"/>
                <wp:lineTo x="21662" y="1186"/>
                <wp:lineTo x="21413" y="169"/>
                <wp:lineTo x="21040" y="0"/>
                <wp:lineTo x="498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 l="1601" t="6985" r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9466C">
        <w:rPr>
          <w:b/>
          <w:sz w:val="28"/>
          <w:szCs w:val="28"/>
          <w:lang w:val="uk-UA"/>
        </w:rPr>
        <w:t>Нез</w:t>
      </w:r>
      <w:r w:rsidR="0089466C" w:rsidRPr="0089466C">
        <w:rPr>
          <w:b/>
          <w:sz w:val="28"/>
          <w:szCs w:val="28"/>
          <w:lang w:val="uk-UA"/>
        </w:rPr>
        <w:t>найко:</w:t>
      </w:r>
      <w:r w:rsidR="0089466C"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 xml:space="preserve">Дитина має право на освіту. </w:t>
      </w:r>
    </w:p>
    <w:p w:rsidR="00554128" w:rsidRDefault="00554128" w:rsidP="00A22FAA">
      <w:pPr>
        <w:contextualSpacing/>
        <w:rPr>
          <w:sz w:val="28"/>
          <w:szCs w:val="28"/>
          <w:lang w:val="uk-UA"/>
        </w:rPr>
      </w:pPr>
    </w:p>
    <w:p w:rsidR="00554128" w:rsidRPr="0089466C" w:rsidRDefault="00554128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Кожен з нас має право на першочерговий захист та допомогу від держави. Так записано в Конвенції.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Діти! Ви всі повинні розуміти та поважати один одного, бути терпеливими, милосердними.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Буратіно: 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 xml:space="preserve">Ой! А я знаю хороші вірші. Думаю, і серед дітей знайдуться ті, хто пригадає відомі поетичні рядки: 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Про що мріють діти?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У них мрія одна: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Хай буде мир на світі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добрим, як весна!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Зробіть так, щоб дітям усім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Радість і спокій прийшли у їх дім!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Вчитель: </w:t>
      </w:r>
      <w:r w:rsidR="00A22FAA" w:rsidRPr="0089466C">
        <w:rPr>
          <w:sz w:val="28"/>
          <w:szCs w:val="28"/>
          <w:lang w:val="uk-UA"/>
        </w:rPr>
        <w:t xml:space="preserve">Які ви молодці! Самі вивчили, самі прочитали вірші. Мені дуже приємно, що у мене такі гарні помічники. 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 xml:space="preserve"> Дивіться! Дивіться! Книга сама відкрилася!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Значить, ми все правильно дітям розповіли!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А зараз можна і погратися!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 w:rsidRPr="0089466C">
        <w:rPr>
          <w:b/>
          <w:sz w:val="28"/>
          <w:szCs w:val="28"/>
          <w:lang w:val="uk-UA"/>
        </w:rPr>
        <w:t>Знайко: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А заодно і перевіримо наскільки уважними ви були сьогодні.</w:t>
      </w:r>
    </w:p>
    <w:p w:rsidR="00A22FAA" w:rsidRPr="0089466C" w:rsidRDefault="0089466C" w:rsidP="00A22FAA">
      <w:pPr>
        <w:contextualSpacing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Нез</w:t>
      </w:r>
      <w:r w:rsidRPr="0089466C">
        <w:rPr>
          <w:b/>
          <w:sz w:val="28"/>
          <w:szCs w:val="28"/>
          <w:lang w:val="uk-UA"/>
        </w:rPr>
        <w:t>найко: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>Наша гра називається «Подорож по удаву». Я познайомлю вас</w:t>
      </w:r>
      <w:r>
        <w:rPr>
          <w:sz w:val="28"/>
          <w:szCs w:val="28"/>
          <w:lang w:val="uk-UA"/>
        </w:rPr>
        <w:t xml:space="preserve">                                       </w:t>
      </w:r>
      <w:r w:rsidR="00A22FAA" w:rsidRPr="0089466C">
        <w:rPr>
          <w:sz w:val="28"/>
          <w:szCs w:val="28"/>
          <w:lang w:val="uk-UA"/>
        </w:rPr>
        <w:t xml:space="preserve"> з її правилами.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A22FAA" w:rsidRPr="0089466C" w:rsidRDefault="00A22FAA" w:rsidP="006C79E7">
      <w:pPr>
        <w:contextualSpacing/>
        <w:jc w:val="center"/>
        <w:rPr>
          <w:sz w:val="28"/>
          <w:szCs w:val="28"/>
          <w:lang w:val="uk-UA"/>
        </w:rPr>
      </w:pPr>
      <w:r w:rsidRPr="0089466C">
        <w:rPr>
          <w:sz w:val="28"/>
          <w:szCs w:val="28"/>
          <w:lang w:val="uk-UA"/>
        </w:rPr>
        <w:t>Незнайко розповідає про правила та проводить гру.</w:t>
      </w:r>
    </w:p>
    <w:p w:rsidR="00A22FAA" w:rsidRPr="0089466C" w:rsidRDefault="00A22FAA" w:rsidP="00A22FAA">
      <w:pPr>
        <w:contextualSpacing/>
        <w:rPr>
          <w:sz w:val="28"/>
          <w:szCs w:val="28"/>
          <w:lang w:val="uk-UA"/>
        </w:rPr>
      </w:pPr>
    </w:p>
    <w:p w:rsidR="008D6FFF" w:rsidRPr="00A22FAA" w:rsidRDefault="006C79E7" w:rsidP="00A22FAA">
      <w:pPr>
        <w:contextualSpacing/>
        <w:rPr>
          <w:lang w:val="uk-UA"/>
        </w:rPr>
      </w:pPr>
      <w:r>
        <w:rPr>
          <w:b/>
          <w:sz w:val="28"/>
          <w:szCs w:val="28"/>
          <w:lang w:val="uk-UA"/>
        </w:rPr>
        <w:t>Вчитель</w:t>
      </w:r>
      <w:r w:rsidRPr="0089466C">
        <w:rPr>
          <w:b/>
          <w:sz w:val="28"/>
          <w:szCs w:val="28"/>
          <w:lang w:val="uk-UA"/>
        </w:rPr>
        <w:t>:</w:t>
      </w:r>
      <w:r w:rsidRPr="0089466C">
        <w:rPr>
          <w:sz w:val="28"/>
          <w:szCs w:val="28"/>
          <w:lang w:val="uk-UA"/>
        </w:rPr>
        <w:t xml:space="preserve"> </w:t>
      </w:r>
      <w:r w:rsidR="00A22FAA" w:rsidRPr="0089466C">
        <w:rPr>
          <w:sz w:val="28"/>
          <w:szCs w:val="28"/>
          <w:lang w:val="uk-UA"/>
        </w:rPr>
        <w:t xml:space="preserve"> Ось і закінчується наша мандрівка. За цей час ви познайомились </w:t>
      </w:r>
      <w:r>
        <w:rPr>
          <w:sz w:val="28"/>
          <w:szCs w:val="28"/>
          <w:lang w:val="uk-UA"/>
        </w:rPr>
        <w:t xml:space="preserve">                              з</w:t>
      </w:r>
      <w:r w:rsidR="00A22FAA" w:rsidRPr="0089466C">
        <w:rPr>
          <w:sz w:val="28"/>
          <w:szCs w:val="28"/>
          <w:lang w:val="uk-UA"/>
        </w:rPr>
        <w:t xml:space="preserve"> основними правами дітей, які закріплені в Конвенції про права дитини, навчились бачити ситуації, в яких вони порушуються. Знаннями, які ви отримали нині, зможете поділитися зі всім друзями, а ми вам допоможемо знайти книги, </w:t>
      </w:r>
      <w:r w:rsidR="00A22FAA" w:rsidRPr="006C79E7">
        <w:rPr>
          <w:sz w:val="28"/>
          <w:szCs w:val="28"/>
          <w:lang w:val="uk-UA"/>
        </w:rPr>
        <w:t>які розповідають про захист прав дітей.</w:t>
      </w:r>
    </w:p>
    <w:sectPr w:rsidR="008D6FFF" w:rsidRPr="00A22FAA" w:rsidSect="0084281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FAA"/>
    <w:rsid w:val="002B5F70"/>
    <w:rsid w:val="00554128"/>
    <w:rsid w:val="006C79E7"/>
    <w:rsid w:val="00842815"/>
    <w:rsid w:val="0089466C"/>
    <w:rsid w:val="008D6FFF"/>
    <w:rsid w:val="00A22FAA"/>
    <w:rsid w:val="00CE3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6F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2011-01-29T10:03:00Z</cp:lastPrinted>
  <dcterms:created xsi:type="dcterms:W3CDTF">2011-01-29T08:44:00Z</dcterms:created>
  <dcterms:modified xsi:type="dcterms:W3CDTF">2011-01-29T10:03:00Z</dcterms:modified>
</cp:coreProperties>
</file>